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Caricare dichiarazion</w:t>
      </w:r>
      <w:r w:rsidDel="00000000" w:rsidR="00000000" w:rsidRPr="00000000">
        <w:rPr>
          <w:rtl w:val="0"/>
        </w:rPr>
        <w:t xml:space="preserve">e del Beneficiario di essere iscritto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centro per l'impiego (specificare Provincia) </w:t>
      </w:r>
      <w:r w:rsidDel="00000000" w:rsidR="00000000" w:rsidRPr="00000000">
        <w:rPr>
          <w:rtl w:val="0"/>
        </w:rPr>
        <w:t xml:space="preserve">con lo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stato di inoccupato e/o disoccupato,</w:t>
      </w:r>
      <w:r w:rsidDel="00000000" w:rsidR="00000000" w:rsidRPr="00000000">
        <w:rPr>
          <w:rtl w:val="0"/>
        </w:rPr>
        <w:t xml:space="preserve"> con indicazione della data di iscrizione.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N.B. Nel caso di doppio insediamento è sufficiente che il requisito sia posseduto da almeno un insediato.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EC</w:t>
      </w:r>
      <w:r w:rsidDel="00000000" w:rsidR="00000000" w:rsidRPr="00000000">
        <w:rPr>
          <w:rtl w:val="0"/>
        </w:rPr>
        <w:t xml:space="preserve">80562_Disoccupato-Inoccupato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